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0795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200275" cy="885825"/>
            <wp:effectExtent b="0" l="0" r="0" t="0"/>
            <wp:wrapSquare wrapText="bothSides" distB="107950" distT="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85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Bulletin d’adhésion </w:t>
      </w:r>
      <w:r w:rsidDel="00000000" w:rsidR="00000000" w:rsidRPr="00000000">
        <w:rPr>
          <w:b w:val="1"/>
          <w:color w:val="ed7d31"/>
          <w:sz w:val="24"/>
          <w:szCs w:val="24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soussigné(e), </w:t>
      </w:r>
    </w:p>
    <w:p w:rsidR="00000000" w:rsidDel="00000000" w:rsidP="00000000" w:rsidRDefault="00000000" w:rsidRPr="00000000" w14:paraId="0000000A">
      <w:pPr>
        <w:tabs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</w:t>
      </w:r>
      <w:r w:rsidDel="00000000" w:rsidR="00000000" w:rsidRPr="00000000">
        <w:rPr>
          <w:sz w:val="24"/>
          <w:szCs w:val="24"/>
          <w:rtl w:val="0"/>
        </w:rPr>
        <w:t xml:space="preserve"> : </w:t>
        <w:tab/>
      </w:r>
    </w:p>
    <w:p w:rsidR="00000000" w:rsidDel="00000000" w:rsidP="00000000" w:rsidRDefault="00000000" w:rsidRPr="00000000" w14:paraId="0000000C">
      <w:pPr>
        <w:tabs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Prénom</w:t>
      </w:r>
      <w:r w:rsidDel="00000000" w:rsidR="00000000" w:rsidRPr="00000000">
        <w:rPr>
          <w:sz w:val="24"/>
          <w:szCs w:val="24"/>
          <w:rtl w:val="0"/>
        </w:rPr>
        <w:t xml:space="preserve"> : </w:t>
        <w:tab/>
      </w:r>
    </w:p>
    <w:p w:rsidR="00000000" w:rsidDel="00000000" w:rsidP="00000000" w:rsidRDefault="00000000" w:rsidRPr="00000000" w14:paraId="0000000D">
      <w:pPr>
        <w:tabs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Qualité</w:t>
      </w:r>
      <w:r w:rsidDel="00000000" w:rsidR="00000000" w:rsidRPr="00000000">
        <w:rPr>
          <w:sz w:val="24"/>
          <w:szCs w:val="24"/>
          <w:rtl w:val="0"/>
        </w:rPr>
        <w:t xml:space="preserve"> : </w:t>
        <w:tab/>
      </w:r>
    </w:p>
    <w:p w:rsidR="00000000" w:rsidDel="00000000" w:rsidP="00000000" w:rsidRDefault="00000000" w:rsidRPr="00000000" w14:paraId="0000000E">
      <w:pPr>
        <w:tabs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Adresse</w:t>
      </w:r>
      <w:r w:rsidDel="00000000" w:rsidR="00000000" w:rsidRPr="00000000">
        <w:rPr>
          <w:sz w:val="24"/>
          <w:szCs w:val="24"/>
          <w:rtl w:val="0"/>
        </w:rPr>
        <w:t xml:space="preserve"> : </w:t>
        <w:tab/>
      </w:r>
    </w:p>
    <w:p w:rsidR="00000000" w:rsidDel="00000000" w:rsidP="00000000" w:rsidRDefault="00000000" w:rsidRPr="00000000" w14:paraId="0000000F">
      <w:pPr>
        <w:tabs>
          <w:tab w:val="right" w:leader="none" w:pos="9072"/>
        </w:tabs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0">
      <w:pPr>
        <w:tabs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Adresse mail</w:t>
      </w:r>
      <w:r w:rsidDel="00000000" w:rsidR="00000000" w:rsidRPr="00000000">
        <w:rPr>
          <w:sz w:val="24"/>
          <w:szCs w:val="24"/>
          <w:rtl w:val="0"/>
        </w:rPr>
        <w:t xml:space="preserve"> : </w:t>
        <w:tab/>
      </w:r>
    </w:p>
    <w:p w:rsidR="00000000" w:rsidDel="00000000" w:rsidP="00000000" w:rsidRDefault="00000000" w:rsidRPr="00000000" w14:paraId="00000011">
      <w:pPr>
        <w:tabs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Demande mon adhésion à la Société Internationale d’Ergologie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pour l’année 2025</w:t>
      </w:r>
      <w:r w:rsidDel="00000000" w:rsidR="00000000" w:rsidRPr="00000000">
        <w:rPr>
          <w:sz w:val="24"/>
          <w:szCs w:val="24"/>
          <w:rtl w:val="0"/>
        </w:rPr>
        <w:t xml:space="preserve"> : </w:t>
      </w:r>
    </w:p>
    <w:p w:rsidR="00000000" w:rsidDel="00000000" w:rsidP="00000000" w:rsidRDefault="00000000" w:rsidRPr="00000000" w14:paraId="00000013">
      <w:pPr>
        <w:tabs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titre individuel : </w:t>
      </w:r>
    </w:p>
    <w:p w:rsidR="00000000" w:rsidDel="00000000" w:rsidP="00000000" w:rsidRDefault="00000000" w:rsidRPr="00000000" w14:paraId="00000015">
      <w:pPr>
        <w:tabs>
          <w:tab w:val="right" w:leader="none" w:pos="9072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Compte tenu des différents contextes et des différences de pouvoir d'achat, la valeur du droit d'adhésion a été fixé selon l'indice PPA (Purshasing Power Parité) ; en outre, en tenant compte de la situation individuelle des personnes, en différenciant les emploués, les étudiants, les chômeurs et les retraités.</w:t>
      </w:r>
    </w:p>
    <w:p w:rsidR="00000000" w:rsidDel="00000000" w:rsidP="00000000" w:rsidRDefault="00000000" w:rsidRPr="00000000" w14:paraId="0000001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Montant en euros </w:t>
      </w:r>
      <w:r w:rsidDel="00000000" w:rsidR="00000000" w:rsidRPr="00000000">
        <w:rPr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b w:val="1"/>
          <w:sz w:val="24"/>
          <w:szCs w:val="24"/>
          <w:rtl w:val="0"/>
        </w:rPr>
        <w:t xml:space="preserve">de la cotisation annuelle au SIE selon les pays et le statut professionnel.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491"/>
        <w:gridCol w:w="1933"/>
        <w:gridCol w:w="1545"/>
        <w:gridCol w:w="1545"/>
        <w:tblGridChange w:id="0">
          <w:tblGrid>
            <w:gridCol w:w="1980"/>
            <w:gridCol w:w="1491"/>
            <w:gridCol w:w="1933"/>
            <w:gridCol w:w="1545"/>
            <w:gridCol w:w="15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 pays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Employé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Retraité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Étudiant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Chômeur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Afrique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euros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15€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10€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Amérique latine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 euros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18€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12€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Europe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 euros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30€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20€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Amérique du Nord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 euros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30€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20€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20€</w:t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9072"/>
        </w:tabs>
        <w:ind w:left="426" w:hanging="42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 nom de l’institution que je représente : 100 euros</w:t>
      </w:r>
    </w:p>
    <w:p w:rsidR="00000000" w:rsidDel="00000000" w:rsidP="00000000" w:rsidRDefault="00000000" w:rsidRPr="00000000" w14:paraId="00000036">
      <w:pPr>
        <w:tabs>
          <w:tab w:val="right" w:leader="none" w:pos="9072"/>
        </w:tabs>
        <w:ind w:left="426" w:hanging="42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titre de membre bienfaiteur : minimum 100 euros </w:t>
      </w:r>
    </w:p>
    <w:p w:rsidR="00000000" w:rsidDel="00000000" w:rsidP="00000000" w:rsidRDefault="00000000" w:rsidRPr="00000000" w14:paraId="00000038">
      <w:pPr>
        <w:tabs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right" w:leader="none" w:pos="5103"/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:  </w:t>
        <w:tab/>
      </w:r>
    </w:p>
    <w:p w:rsidR="00000000" w:rsidDel="00000000" w:rsidP="00000000" w:rsidRDefault="00000000" w:rsidRPr="00000000" w14:paraId="0000003B">
      <w:pPr>
        <w:tabs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:  </w:t>
      </w:r>
    </w:p>
    <w:p w:rsidR="00000000" w:rsidDel="00000000" w:rsidP="00000000" w:rsidRDefault="00000000" w:rsidRPr="00000000" w14:paraId="0000003D">
      <w:pPr>
        <w:tabs>
          <w:tab w:val="right" w:leader="none" w:pos="90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right" w:leader="none" w:pos="9072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 bulletin d’adhésion, accompagné d’un chèque à l’ordre de la SIE, est à retourner au trésorier de la SIE : Monsieur Théo Simon, 47 rue du coteau, 44100 Nantes. Ou par mail : </w:t>
      </w:r>
      <w:hyperlink r:id="rId9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tresorerie.sie@gmail.com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right" w:leader="none" w:pos="9072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right" w:leader="none" w:pos="9072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Possibilité de réaliser directement un virement bancaire à la SIE</w:t>
      </w:r>
      <w:r w:rsidDel="00000000" w:rsidR="00000000" w:rsidRPr="00000000">
        <w:rPr>
          <w:sz w:val="24"/>
          <w:szCs w:val="24"/>
          <w:rtl w:val="0"/>
        </w:rPr>
        <w:t xml:space="preserve"> : </w:t>
      </w:r>
    </w:p>
    <w:p w:rsidR="00000000" w:rsidDel="00000000" w:rsidP="00000000" w:rsidRDefault="00000000" w:rsidRPr="00000000" w14:paraId="00000041">
      <w:pPr>
        <w:tabs>
          <w:tab w:val="right" w:leader="none" w:pos="9072"/>
        </w:tabs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Bénéficiaire : ASS SOCIETE INTERNATIONALE D’ERGOLOGIE</w:t>
      </w:r>
    </w:p>
    <w:p w:rsidR="00000000" w:rsidDel="00000000" w:rsidP="00000000" w:rsidRDefault="00000000" w:rsidRPr="00000000" w14:paraId="00000042">
      <w:pPr>
        <w:tabs>
          <w:tab w:val="right" w:leader="none" w:pos="9072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DOMICILIATION : BPGO NANTES CENTRE PRO- 00197 </w:t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RIB : </w:t>
      </w:r>
      <w:r w:rsidDel="00000000" w:rsidR="00000000" w:rsidRPr="00000000">
        <w:rPr>
          <w:sz w:val="24"/>
          <w:szCs w:val="24"/>
          <w:rtl w:val="0"/>
        </w:rPr>
        <w:t xml:space="preserve">Code banque : 13807. Code guichet : 00197. N° de compte : 33121541883. Clé : 24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</w:t>
      </w:r>
      <w:r w:rsidDel="00000000" w:rsidR="00000000" w:rsidRPr="00000000">
        <w:rPr>
          <w:sz w:val="24"/>
          <w:szCs w:val="24"/>
          <w:rtl w:val="0"/>
        </w:rPr>
        <w:t xml:space="preserve"> 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FR76 1380 7001 9733 1215 4188 324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right" w:leader="none" w:pos="9072"/>
        </w:tabs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BIC</w:t>
      </w:r>
      <w:r w:rsidDel="00000000" w:rsidR="00000000" w:rsidRPr="00000000">
        <w:rPr>
          <w:sz w:val="24"/>
          <w:szCs w:val="24"/>
          <w:rtl w:val="0"/>
        </w:rPr>
        <w:t xml:space="preserve"> : CCBPFRPPNAN </w:t>
      </w:r>
    </w:p>
    <w:p w:rsidR="00000000" w:rsidDel="00000000" w:rsidP="00000000" w:rsidRDefault="00000000" w:rsidRPr="00000000" w14:paraId="00000046">
      <w:pPr>
        <w:tabs>
          <w:tab w:val="right" w:leader="none" w:pos="9072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right" w:leader="none" w:pos="9072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Depuis l’étranger, le virement bancaire est désormais possible à moindre coût. Pour plus d’informations : </w:t>
      </w:r>
    </w:p>
    <w:p w:rsidR="00000000" w:rsidDel="00000000" w:rsidP="00000000" w:rsidRDefault="00000000" w:rsidRPr="00000000" w14:paraId="00000048">
      <w:pPr>
        <w:tabs>
          <w:tab w:val="right" w:leader="none" w:pos="9072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https://transferwise.com/fr/ (site en français) et https://transferwise.com/pt/ (en portugais).</w:t>
      </w:r>
    </w:p>
    <w:p w:rsidR="00000000" w:rsidDel="00000000" w:rsidP="00000000" w:rsidRDefault="00000000" w:rsidRPr="00000000" w14:paraId="00000049">
      <w:pPr>
        <w:tabs>
          <w:tab w:val="right" w:leader="none" w:pos="9072"/>
        </w:tabs>
        <w:jc w:val="both"/>
        <w:rPr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color w:val="777777"/>
          <w:sz w:val="23"/>
          <w:szCs w:val="23"/>
          <w:shd w:fill="f6f6ea" w:val="clear"/>
          <w:rtl w:val="0"/>
        </w:rPr>
        <w:t xml:space="preserve"> </w:t>
      </w:r>
      <w:hyperlink r:id="rId10">
        <w:r w:rsidDel="00000000" w:rsidR="00000000" w:rsidRPr="00000000">
          <w:rPr>
            <w:rFonts w:ascii="Poppins" w:cs="Poppins" w:eastAsia="Poppins" w:hAnsi="Poppins"/>
            <w:b w:val="1"/>
            <w:color w:val="1c2022"/>
            <w:sz w:val="23"/>
            <w:szCs w:val="23"/>
            <w:u w:val="single"/>
            <w:shd w:fill="f6f6ea" w:val="clear"/>
            <w:rtl w:val="0"/>
          </w:rPr>
          <w:t xml:space="preserve">https://www.cloudbreak.com.br/home/index.php</w:t>
        </w:r>
      </w:hyperlink>
      <w:r w:rsidDel="00000000" w:rsidR="00000000" w:rsidRPr="00000000">
        <w:rPr>
          <w:rFonts w:ascii="Poppins" w:cs="Poppins" w:eastAsia="Poppins" w:hAnsi="Poppins"/>
          <w:color w:val="777777"/>
          <w:sz w:val="23"/>
          <w:szCs w:val="23"/>
          <w:shd w:fill="f6f6ea" w:val="clear"/>
          <w:rtl w:val="0"/>
        </w:rPr>
        <w:t xml:space="preserve"> </w:t>
      </w:r>
      <w:r w:rsidDel="00000000" w:rsidR="00000000" w:rsidRPr="00000000">
        <w:rPr>
          <w:rFonts w:ascii="Poppins" w:cs="Poppins" w:eastAsia="Poppins" w:hAnsi="Poppins"/>
          <w:color w:val="000000"/>
          <w:sz w:val="23"/>
          <w:szCs w:val="23"/>
          <w:shd w:fill="f6f6ea" w:val="clear"/>
          <w:rtl w:val="0"/>
        </w:rPr>
        <w:t xml:space="preserve">(en portugais)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******************</w:t>
      </w:r>
    </w:p>
    <w:sectPr>
      <w:footerReference r:id="rId11" w:type="default"/>
      <w:pgSz w:h="16838" w:w="11906" w:orient="portrait"/>
      <w:pgMar w:bottom="1417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montant est être fixé dans la monnaie du siège de la SIE, soit en France.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034C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160317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90753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3E1052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3E105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3E1052"/>
    <w:rPr>
      <w:vertAlign w:val="superscript"/>
    </w:rPr>
  </w:style>
  <w:style w:type="paragraph" w:styleId="g" w:customStyle="1">
    <w:name w:val="g"/>
    <w:basedOn w:val="Normal"/>
    <w:rsid w:val="00812282"/>
    <w:pPr>
      <w:spacing w:after="100" w:afterAutospacing="1" w:before="100" w:beforeAutospacing="1" w:line="240" w:lineRule="auto"/>
      <w:jc w:val="both"/>
    </w:pPr>
    <w:rPr>
      <w:rFonts w:ascii="Verdana" w:cs="Arial Unicode MS" w:eastAsia="Arial Unicode MS" w:hAnsi="Verdana"/>
      <w:sz w:val="20"/>
      <w:szCs w:val="20"/>
      <w:lang w:eastAsia="fr-FR" w:val="fr-FR"/>
    </w:rPr>
  </w:style>
  <w:style w:type="paragraph" w:styleId="Cabealho">
    <w:name w:val="header"/>
    <w:basedOn w:val="Normal"/>
    <w:link w:val="CabealhoChar"/>
    <w:uiPriority w:val="99"/>
    <w:unhideWhenUsed w:val="1"/>
    <w:rsid w:val="00FA50E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A50EF"/>
  </w:style>
  <w:style w:type="paragraph" w:styleId="Rodap">
    <w:name w:val="footer"/>
    <w:basedOn w:val="Normal"/>
    <w:link w:val="RodapChar"/>
    <w:uiPriority w:val="99"/>
    <w:unhideWhenUsed w:val="1"/>
    <w:rsid w:val="00FA50E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A50EF"/>
  </w:style>
  <w:style w:type="character" w:styleId="Refdecomentrio">
    <w:name w:val="annotation reference"/>
    <w:basedOn w:val="Fontepargpadro"/>
    <w:uiPriority w:val="99"/>
    <w:semiHidden w:val="1"/>
    <w:unhideWhenUsed w:val="1"/>
    <w:rsid w:val="006A0D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A0D10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A0D1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B646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B646C"/>
    <w:rPr>
      <w:b w:val="1"/>
      <w:bCs w:val="1"/>
      <w:sz w:val="20"/>
      <w:szCs w:val="20"/>
    </w:rPr>
  </w:style>
  <w:style w:type="character" w:styleId="cf01" w:customStyle="1">
    <w:name w:val="cf01"/>
    <w:basedOn w:val="Fontepargpadro"/>
    <w:rsid w:val="008D0284"/>
    <w:rPr>
      <w:rFonts w:ascii="Segoe UI" w:cs="Segoe UI" w:hAnsi="Segoe UI" w:hint="default"/>
      <w:sz w:val="18"/>
      <w:szCs w:val="18"/>
    </w:rPr>
  </w:style>
  <w:style w:type="paragraph" w:styleId="pf0" w:customStyle="1">
    <w:name w:val="pf0"/>
    <w:basedOn w:val="Normal"/>
    <w:rsid w:val="008D02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5745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57451"/>
    <w:rPr>
      <w:rFonts w:ascii="Segoe UI" w:cs="Segoe UI" w:hAnsi="Segoe UI"/>
      <w:sz w:val="18"/>
      <w:szCs w:val="18"/>
    </w:rPr>
  </w:style>
  <w:style w:type="character" w:styleId="Forte">
    <w:name w:val="Strong"/>
    <w:basedOn w:val="Fontepargpadro"/>
    <w:uiPriority w:val="22"/>
    <w:qFormat w:val="1"/>
    <w:rsid w:val="00957451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F8D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C07A6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x2UHys5xCfFCJHEg2b92fg0Bww==">CgMxLjAyCGguZ2pkZ3hzOAByITFuNnZxYzUwekNHY1hhX0xHdFlOSThjc0x4WF8yQWEtZQ==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2024-03-12T18:08:00Z</dcterms:created>
  <dc:creator>Magda Scherer</dc:creator>
</cp:coreProperties>
</file>